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6 к решени</w:t>
      </w:r>
      <w:r w:rsidR="00B16924"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C53A58"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Приложение 8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4 декабря 2019</w:t>
      </w: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52486" w:rsidRPr="0073142A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видов расходов классификации расходов бюджетов на плановый период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73142A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73142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15730" w:type="dxa"/>
        <w:tblInd w:w="108" w:type="dxa"/>
        <w:tblLook w:val="04A0" w:firstRow="1" w:lastRow="0" w:firstColumn="1" w:lastColumn="0" w:noHBand="0" w:noVBand="1"/>
      </w:tblPr>
      <w:tblGrid>
        <w:gridCol w:w="9356"/>
        <w:gridCol w:w="1630"/>
        <w:gridCol w:w="806"/>
        <w:gridCol w:w="1939"/>
        <w:gridCol w:w="1999"/>
      </w:tblGrid>
      <w:tr w:rsidR="00534D2F" w:rsidRPr="0073142A" w:rsidTr="009549F6">
        <w:trPr>
          <w:trHeight w:val="255"/>
          <w:tblHeader/>
        </w:trPr>
        <w:tc>
          <w:tcPr>
            <w:tcW w:w="9356" w:type="dxa"/>
            <w:vMerge w:val="restart"/>
          </w:tcPr>
          <w:p w:rsidR="00534D2F" w:rsidRPr="0073142A" w:rsidRDefault="00784E0C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Наименование </w:t>
            </w:r>
            <w:bookmarkStart w:id="0" w:name="_GoBack"/>
            <w:bookmarkEnd w:id="0"/>
          </w:p>
        </w:tc>
        <w:tc>
          <w:tcPr>
            <w:tcW w:w="1630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06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38" w:type="dxa"/>
            <w:gridSpan w:val="2"/>
            <w:noWrap/>
          </w:tcPr>
          <w:p w:rsidR="00534D2F" w:rsidRPr="0073142A" w:rsidRDefault="00534D2F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Merge/>
          </w:tcPr>
          <w:p w:rsidR="00534D2F" w:rsidRPr="0073142A" w:rsidRDefault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630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06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0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6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34D2F" w:rsidRPr="0073142A" w:rsidTr="009549F6">
        <w:trPr>
          <w:trHeight w:val="36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Газпром трансгаз Югорск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0200000000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1 669 472 200,00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1 668 672 300,00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1 497 407 100,00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1 496 607 200,00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274 477 100,00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250 693 900,00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85 026 618,00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179 450 482,00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187 917 280,00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Стимулирование культурного разнообразия в городе Югорске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102 778 980,00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Организационные, экономические механизмы развития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Управления культуры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133 613 000,00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103 667 100,00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0500000000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53 817 000,00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53 797 900,00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Временное трудоустройство в городе Югорске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8 197 900,00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3 892 577,73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3 897 927,73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92 200 600,00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107 136 600,00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Оcновное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20 549 100,00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35 485 100,00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128 954 900,00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99 305 000,00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Привлечение населения к самостоятельному решению вопросов содержания, благоустройства и повышения энергоэффективности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192 704 300,00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201 404 200,00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85 894 300,00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65 144 694,95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66 594 505,77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15 899 193,84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27 470 600,00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26 470 600,00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444 094 800,00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429 604 700,00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286 644 695,45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282 256 495,45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238 311 995,45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232 428 595,45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обеспечения информационной безопасности органов местного самоуправления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муниципальными финансами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1400000000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8 893 600,00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9 620 600,00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8 813 600,00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9 540 557,14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19 920 000,00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19 420 000,00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мероприятий, направленных на укрепление межнационального мира и согласия, сохранение культуры проживающих в городе Югорске этносов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престижа и открытости муниципальной службы в городе Югорске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59 800 000,00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94 800 000,00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73142A" w:rsidRPr="0073142A" w:rsidTr="009549F6">
        <w:trPr>
          <w:trHeight w:val="255"/>
        </w:trPr>
        <w:tc>
          <w:tcPr>
            <w:tcW w:w="9356" w:type="dxa"/>
            <w:noWrap/>
            <w:hideMark/>
          </w:tcPr>
          <w:p w:rsidR="0073142A" w:rsidRPr="00B8272B" w:rsidRDefault="0073142A" w:rsidP="007314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8272B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630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6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9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C52A5"/>
    <w:rsid w:val="00223AC3"/>
    <w:rsid w:val="00283EC5"/>
    <w:rsid w:val="0029222B"/>
    <w:rsid w:val="002A0254"/>
    <w:rsid w:val="00313418"/>
    <w:rsid w:val="00315243"/>
    <w:rsid w:val="00383C64"/>
    <w:rsid w:val="003C432B"/>
    <w:rsid w:val="003F62D2"/>
    <w:rsid w:val="0045703F"/>
    <w:rsid w:val="00480B3E"/>
    <w:rsid w:val="00534D2F"/>
    <w:rsid w:val="00563CAC"/>
    <w:rsid w:val="006052B0"/>
    <w:rsid w:val="0062546D"/>
    <w:rsid w:val="00661861"/>
    <w:rsid w:val="006A643D"/>
    <w:rsid w:val="006D53CA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549F6"/>
    <w:rsid w:val="009B57A1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43</Pages>
  <Words>17227</Words>
  <Characters>98194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28</cp:revision>
  <cp:lastPrinted>2019-04-15T12:49:00Z</cp:lastPrinted>
  <dcterms:created xsi:type="dcterms:W3CDTF">2019-04-15T07:29:00Z</dcterms:created>
  <dcterms:modified xsi:type="dcterms:W3CDTF">2020-09-21T05:07:00Z</dcterms:modified>
</cp:coreProperties>
</file>